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34" w:rsidRPr="001B2234" w:rsidRDefault="00721D18" w:rsidP="001B2234">
      <w:pPr>
        <w:jc w:val="center"/>
        <w:rPr>
          <w:rFonts w:ascii="Lucida Calligraphy" w:hAnsi="Lucida Calligraphy" w:cs="Times New Roman"/>
          <w:b/>
          <w:sz w:val="32"/>
          <w:szCs w:val="32"/>
        </w:rPr>
      </w:pPr>
      <w:r w:rsidRPr="001B2234">
        <w:rPr>
          <w:rFonts w:ascii="Lucida Calligraphy" w:hAnsi="Lucida Calligraphy"/>
          <w:b/>
          <w:sz w:val="32"/>
          <w:szCs w:val="32"/>
        </w:rPr>
        <w:t>Beseda so spisovate</w:t>
      </w:r>
      <w:r w:rsidRPr="001B2234">
        <w:rPr>
          <w:rFonts w:ascii="Times New Roman" w:hAnsi="Times New Roman" w:cs="Times New Roman"/>
          <w:b/>
          <w:sz w:val="32"/>
          <w:szCs w:val="32"/>
        </w:rPr>
        <w:t>ľ</w:t>
      </w:r>
      <w:r w:rsidRPr="001B2234">
        <w:rPr>
          <w:rFonts w:ascii="Lucida Calligraphy" w:hAnsi="Lucida Calligraphy" w:cs="Times New Roman"/>
          <w:b/>
          <w:sz w:val="32"/>
          <w:szCs w:val="32"/>
        </w:rPr>
        <w:t>kou</w:t>
      </w:r>
    </w:p>
    <w:p w:rsidR="00721D18" w:rsidRDefault="00721D18">
      <w:pPr>
        <w:rPr>
          <w:rFonts w:ascii="Lucida Calligraphy" w:hAnsi="Lucida Calligraphy" w:cs="Times New Roman"/>
        </w:rPr>
      </w:pPr>
    </w:p>
    <w:p w:rsidR="001B2234" w:rsidRPr="001B2234" w:rsidRDefault="00721D18" w:rsidP="001B2234">
      <w:pPr>
        <w:jc w:val="both"/>
        <w:rPr>
          <w:rFonts w:ascii="Comic Sans MS" w:hAnsi="Comic Sans MS" w:cs="Times New Roman"/>
          <w:sz w:val="24"/>
        </w:rPr>
      </w:pPr>
      <w:r>
        <w:rPr>
          <w:rFonts w:ascii="Lucida Calligraphy" w:hAnsi="Lucida Calligraphy" w:cs="Times New Roman"/>
        </w:rPr>
        <w:tab/>
      </w:r>
      <w:r w:rsidRPr="001B2234">
        <w:rPr>
          <w:rFonts w:ascii="Comic Sans MS" w:hAnsi="Comic Sans MS" w:cs="Times New Roman"/>
          <w:sz w:val="24"/>
        </w:rPr>
        <w:t xml:space="preserve">Dňa 17. septembra 2014 sa v priestoroch školskej knižnice naši žiaci zúčastnili besedy  so spisovateľkou Ivanou </w:t>
      </w:r>
      <w:proofErr w:type="spellStart"/>
      <w:r w:rsidRPr="001B2234">
        <w:rPr>
          <w:rFonts w:ascii="Comic Sans MS" w:hAnsi="Comic Sans MS" w:cs="Times New Roman"/>
          <w:sz w:val="24"/>
        </w:rPr>
        <w:t>Furjelovou</w:t>
      </w:r>
      <w:proofErr w:type="spellEnd"/>
      <w:r w:rsidRPr="001B2234">
        <w:rPr>
          <w:rFonts w:ascii="Comic Sans MS" w:hAnsi="Comic Sans MS" w:cs="Times New Roman"/>
          <w:sz w:val="24"/>
        </w:rPr>
        <w:t xml:space="preserve">, rodáčkou z malej </w:t>
      </w:r>
      <w:r w:rsidR="001B2234">
        <w:rPr>
          <w:rFonts w:ascii="Comic Sans MS" w:hAnsi="Comic Sans MS" w:cs="Times New Roman"/>
          <w:sz w:val="24"/>
        </w:rPr>
        <w:t xml:space="preserve">dedinky- </w:t>
      </w:r>
      <w:r w:rsidRPr="001B2234">
        <w:rPr>
          <w:rFonts w:ascii="Comic Sans MS" w:hAnsi="Comic Sans MS" w:cs="Times New Roman"/>
          <w:sz w:val="24"/>
        </w:rPr>
        <w:t>Chlebnice.</w:t>
      </w:r>
      <w:r w:rsidR="001B2234" w:rsidRPr="001B2234">
        <w:rPr>
          <w:rFonts w:ascii="Comic Sans MS" w:hAnsi="Comic Sans MS" w:cs="Times New Roman"/>
          <w:sz w:val="24"/>
        </w:rPr>
        <w:t xml:space="preserve"> </w:t>
      </w:r>
      <w:r w:rsidR="00B239F3">
        <w:rPr>
          <w:rFonts w:ascii="Comic Sans MS" w:hAnsi="Comic Sans MS" w:cs="Times New Roman"/>
          <w:sz w:val="24"/>
        </w:rPr>
        <w:t>Mladá spisovateľka zaujala našich žiakov ni</w:t>
      </w:r>
      <w:r w:rsidR="0076116F">
        <w:rPr>
          <w:rFonts w:ascii="Comic Sans MS" w:hAnsi="Comic Sans MS" w:cs="Times New Roman"/>
          <w:sz w:val="24"/>
        </w:rPr>
        <w:t>e</w:t>
      </w:r>
      <w:r w:rsidR="00B239F3">
        <w:rPr>
          <w:rFonts w:ascii="Comic Sans MS" w:hAnsi="Comic Sans MS" w:cs="Times New Roman"/>
          <w:sz w:val="24"/>
        </w:rPr>
        <w:t xml:space="preserve">len informáciami zo svojho života, ale aj </w:t>
      </w:r>
      <w:r w:rsidR="0076116F">
        <w:rPr>
          <w:rFonts w:ascii="Comic Sans MS" w:hAnsi="Comic Sans MS" w:cs="Times New Roman"/>
          <w:sz w:val="24"/>
        </w:rPr>
        <w:t xml:space="preserve">svojimi knihami, ktoré jej doteraz vyšli vo vydavateľstve – </w:t>
      </w:r>
      <w:proofErr w:type="spellStart"/>
      <w:r w:rsidR="0076116F">
        <w:rPr>
          <w:rFonts w:ascii="Comic Sans MS" w:hAnsi="Comic Sans MS" w:cs="Times New Roman"/>
          <w:sz w:val="24"/>
        </w:rPr>
        <w:t>Evitapress</w:t>
      </w:r>
      <w:proofErr w:type="spellEnd"/>
      <w:r w:rsidR="0076116F">
        <w:rPr>
          <w:rFonts w:ascii="Comic Sans MS" w:hAnsi="Comic Sans MS" w:cs="Times New Roman"/>
          <w:sz w:val="24"/>
        </w:rPr>
        <w:t>.</w:t>
      </w:r>
    </w:p>
    <w:p w:rsidR="00721D18" w:rsidRPr="001B2234" w:rsidRDefault="001B2234">
      <w:pPr>
        <w:rPr>
          <w:rFonts w:ascii="Lucida Calligraphy" w:hAnsi="Lucida Calligraphy" w:cs="Times New Roman"/>
          <w:b/>
          <w:color w:val="002060"/>
        </w:rPr>
      </w:pPr>
      <w:r w:rsidRPr="001B2234">
        <w:rPr>
          <w:rFonts w:ascii="Lucida Calligraphy" w:hAnsi="Lucida Calligraphy" w:cs="Times New Roman"/>
          <w:b/>
          <w:color w:val="002060"/>
        </w:rPr>
        <w:t>IVANA  FURJELOVÁ</w:t>
      </w:r>
    </w:p>
    <w:p w:rsidR="00A95E2E" w:rsidRPr="00B239F3" w:rsidRDefault="001B2234" w:rsidP="0076116F">
      <w:pPr>
        <w:spacing w:after="0" w:line="360" w:lineRule="auto"/>
        <w:ind w:firstLine="708"/>
        <w:jc w:val="both"/>
        <w:rPr>
          <w:rFonts w:ascii="Comic Sans MS" w:eastAsia="Times New Roman" w:hAnsi="Comic Sans MS" w:cs="Helvetica"/>
          <w:sz w:val="24"/>
          <w:szCs w:val="20"/>
          <w:lang w:eastAsia="sk-SK"/>
        </w:rPr>
      </w:pP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M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>atersk</w:t>
      </w: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ú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 škol</w:t>
      </w: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u nenavštevovala, pretože m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>ala najlepšiu starkú na svete a ona sa o</w:t>
      </w: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 ňu s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 láskou starala, kým nenastúpila do prvej triedy. </w:t>
      </w:r>
      <w:r w:rsidR="00A95E2E"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Povinnú školskú dochádzku mladá autorka si plnila v 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 Základnej škol</w:t>
      </w:r>
      <w:r w:rsidR="00A95E2E"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e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 v Chlebniciach. Na roky stráven</w:t>
      </w:r>
      <w:r w:rsidR="00A95E2E"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é v tejto škole má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 nezabudnuteľné spomienky, boli najväčší „</w:t>
      </w:r>
      <w:proofErr w:type="spellStart"/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>grázli</w:t>
      </w:r>
      <w:proofErr w:type="spellEnd"/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“ v škole, pani učiteľky mali s  triedou </w:t>
      </w:r>
      <w:r w:rsidR="00A95E2E"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, ktorej bola Ivana súčasťou, 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>poriadnu trpezlivosť.</w:t>
      </w:r>
    </w:p>
    <w:p w:rsidR="00721D18" w:rsidRPr="00721D18" w:rsidRDefault="00A95E2E" w:rsidP="0076116F">
      <w:pPr>
        <w:spacing w:after="0" w:line="360" w:lineRule="auto"/>
        <w:ind w:firstLine="708"/>
        <w:jc w:val="both"/>
        <w:rPr>
          <w:rFonts w:ascii="Comic Sans MS" w:eastAsia="Times New Roman" w:hAnsi="Comic Sans MS" w:cs="Helvetica"/>
          <w:sz w:val="24"/>
          <w:szCs w:val="20"/>
          <w:lang w:eastAsia="sk-SK"/>
        </w:rPr>
      </w:pP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Vyštudovala 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 Gymnázium P. O. Hviezdoslava v Dolnom Kubíne a keby to bolo možné, </w:t>
      </w: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vraj by celkom 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pokojne celé štyri roky </w:t>
      </w: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si 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>ešte raz zopakovala. S rovnakými spolu</w:t>
      </w: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žiakmi, s rovnakými profesormi, pretože tieto krásne roky plné super spomienok jej chýbajú.</w:t>
      </w:r>
      <w:r w:rsidR="0076116F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 V súčasnosti študuje v Bratislave na UK- právo.</w:t>
      </w:r>
    </w:p>
    <w:p w:rsidR="00A95E2E" w:rsidRPr="00B239F3" w:rsidRDefault="00A95E2E" w:rsidP="0076116F">
      <w:pPr>
        <w:spacing w:after="0" w:line="360" w:lineRule="auto"/>
        <w:ind w:firstLine="708"/>
        <w:jc w:val="both"/>
        <w:rPr>
          <w:rFonts w:ascii="Comic Sans MS" w:eastAsia="Times New Roman" w:hAnsi="Comic Sans MS" w:cs="Helvetica"/>
          <w:sz w:val="24"/>
          <w:szCs w:val="20"/>
          <w:lang w:eastAsia="sk-SK"/>
        </w:rPr>
      </w:pP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R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>ada trávi čas so svojím priateľom, s rodinou, hlavne s našimi najmladšími členmi – Sofiou a</w:t>
      </w: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 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>Jankom</w:t>
      </w: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.</w:t>
      </w:r>
    </w:p>
    <w:p w:rsidR="00721D18" w:rsidRPr="00721D18" w:rsidRDefault="00A95E2E" w:rsidP="0076116F">
      <w:pPr>
        <w:spacing w:after="0" w:line="360" w:lineRule="auto"/>
        <w:ind w:firstLine="708"/>
        <w:jc w:val="both"/>
        <w:rPr>
          <w:rFonts w:ascii="Comic Sans MS" w:eastAsia="Times New Roman" w:hAnsi="Comic Sans MS" w:cs="Helvetica"/>
          <w:sz w:val="24"/>
          <w:szCs w:val="20"/>
          <w:lang w:eastAsia="sk-SK"/>
        </w:rPr>
      </w:pP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Ivana uviedla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>, že ovláda niektoré práce, ktoré sú možno skôr pre pánov. Dôvod je celkom jednoduchý</w:t>
      </w: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,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 doma </w:t>
      </w: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sú 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>iba tri sestry a musí byť niekto, kto pomôže aj o</w:t>
      </w: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t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covi. Vie teda píliť drevo, neraz </w:t>
      </w: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s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>tála za cirkulárkou, a aj drevo  štiepala. Chodí s o</w:t>
      </w: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t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com do hory </w:t>
      </w: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,no a on sa rád pochváli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, že má tú najlepšiu pracovnú silu, akú môže mať. </w:t>
      </w: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Ivana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 dospela </w:t>
      </w:r>
      <w:r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k názoru</w:t>
      </w:r>
      <w:r w:rsidR="00721D18"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, že radšej bude robiť tieto „mužské práce“, ako stáť v kuchyni pri hrncoch. </w:t>
      </w:r>
    </w:p>
    <w:p w:rsidR="00721D18" w:rsidRPr="00721D18" w:rsidRDefault="00721D18" w:rsidP="0076116F">
      <w:pPr>
        <w:spacing w:after="0" w:line="360" w:lineRule="auto"/>
        <w:ind w:firstLine="708"/>
        <w:jc w:val="both"/>
        <w:rPr>
          <w:rFonts w:ascii="Comic Sans MS" w:eastAsia="Times New Roman" w:hAnsi="Comic Sans MS" w:cs="Helvetica"/>
          <w:sz w:val="24"/>
          <w:szCs w:val="20"/>
          <w:lang w:eastAsia="sk-SK"/>
        </w:rPr>
      </w:pPr>
      <w:r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>Kedysi dávno, keď mala asi štrnásť rokov a písala denne naraz aj tri slohy pre svojich kamarátov</w:t>
      </w:r>
      <w:r w:rsidR="00A95E2E"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,</w:t>
      </w:r>
      <w:r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 vyhlásila, že raz napíše svoju vlastnú knihu. Nikto </w:t>
      </w:r>
      <w:r w:rsidR="00A95E2E"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jej </w:t>
      </w:r>
      <w:r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lastRenderedPageBreak/>
        <w:t xml:space="preserve">vtedy neveril, mysleli si, že len </w:t>
      </w:r>
      <w:proofErr w:type="spellStart"/>
      <w:r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>kecá</w:t>
      </w:r>
      <w:proofErr w:type="spellEnd"/>
      <w:r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. Keď sa </w:t>
      </w:r>
      <w:r w:rsidR="00A95E2E"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jej</w:t>
      </w:r>
      <w:r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 do knižky </w:t>
      </w:r>
      <w:proofErr w:type="spellStart"/>
      <w:r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>Krimipoviedky</w:t>
      </w:r>
      <w:proofErr w:type="spellEnd"/>
      <w:r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 dostali dve poviedky, chcela zistiť, či má aj na viac, alebo tu sa </w:t>
      </w:r>
      <w:r w:rsidR="009249B6"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jej </w:t>
      </w:r>
      <w:r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„kariéra“ končí. Zvedavosť, či by bola vlastná kniha dosť kvalitná, aby vyšla aj v tlačenej podobe, </w:t>
      </w:r>
      <w:r w:rsidR="009249B6"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ju </w:t>
      </w:r>
      <w:r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poháňala dopredu. Nikto </w:t>
      </w:r>
      <w:r w:rsidR="009249B6"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jej </w:t>
      </w:r>
      <w:r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 pri knihe nedával veľké šance a nedávala </w:t>
      </w:r>
      <w:r w:rsidR="009249B6" w:rsidRPr="00B239F3">
        <w:rPr>
          <w:rFonts w:ascii="Comic Sans MS" w:eastAsia="Times New Roman" w:hAnsi="Comic Sans MS" w:cs="Helvetica"/>
          <w:sz w:val="24"/>
          <w:szCs w:val="20"/>
          <w:lang w:eastAsia="sk-SK"/>
        </w:rPr>
        <w:t>si</w:t>
      </w:r>
      <w:r w:rsidRPr="00721D18">
        <w:rPr>
          <w:rFonts w:ascii="Comic Sans MS" w:eastAsia="Times New Roman" w:hAnsi="Comic Sans MS" w:cs="Helvetica"/>
          <w:sz w:val="24"/>
          <w:szCs w:val="20"/>
          <w:lang w:eastAsia="sk-SK"/>
        </w:rPr>
        <w:t xml:space="preserve"> ich ani sama sebe. </w:t>
      </w:r>
    </w:p>
    <w:p w:rsidR="009249B6" w:rsidRPr="0076116F" w:rsidRDefault="00721D18" w:rsidP="0076116F">
      <w:pPr>
        <w:spacing w:before="120" w:after="270" w:line="240" w:lineRule="auto"/>
        <w:jc w:val="both"/>
        <w:rPr>
          <w:rFonts w:ascii="Lucida Calligraphy" w:eastAsia="Times New Roman" w:hAnsi="Lucida Calligraphy" w:cs="Helvetica"/>
          <w:color w:val="002060"/>
          <w:sz w:val="24"/>
          <w:szCs w:val="20"/>
          <w:lang w:eastAsia="sk-SK"/>
        </w:rPr>
      </w:pPr>
      <w:r w:rsidRPr="0076116F">
        <w:rPr>
          <w:rFonts w:ascii="Comic Sans MS" w:eastAsia="Times New Roman" w:hAnsi="Comic Sans MS" w:cs="Helvetica"/>
          <w:b/>
          <w:bCs/>
          <w:color w:val="002060"/>
          <w:sz w:val="24"/>
          <w:lang w:eastAsia="sk-SK"/>
        </w:rPr>
        <w:t> </w:t>
      </w:r>
      <w:r w:rsidR="0076116F" w:rsidRPr="0076116F">
        <w:rPr>
          <w:rFonts w:ascii="Lucida Calligraphy" w:eastAsia="Times New Roman" w:hAnsi="Lucida Calligraphy" w:cs="Helvetica"/>
          <w:b/>
          <w:bCs/>
          <w:color w:val="002060"/>
          <w:sz w:val="24"/>
          <w:lang w:eastAsia="sk-SK"/>
        </w:rPr>
        <w:t>KNIHY  IVANY FURJELOVEJ</w:t>
      </w:r>
    </w:p>
    <w:p w:rsidR="009249B6" w:rsidRPr="00721D18" w:rsidRDefault="0076116F" w:rsidP="009249B6">
      <w:pPr>
        <w:spacing w:before="120" w:after="270" w:line="360" w:lineRule="auto"/>
        <w:jc w:val="both"/>
        <w:rPr>
          <w:rFonts w:ascii="Helvetica" w:eastAsia="Times New Roman" w:hAnsi="Helvetica" w:cs="Helvetica"/>
          <w:sz w:val="20"/>
          <w:szCs w:val="20"/>
          <w:lang w:eastAsia="sk-SK"/>
        </w:rPr>
      </w:pPr>
      <w:r>
        <w:rPr>
          <w:rFonts w:ascii="Helvetica" w:eastAsia="Times New Roman" w:hAnsi="Helvetica" w:cs="Helvetica"/>
          <w:noProof/>
          <w:sz w:val="20"/>
          <w:szCs w:val="20"/>
          <w:lang w:eastAsia="sk-SK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223.15pt;margin-top:22.85pt;width:238.5pt;height:249pt;z-index:-251656192" fillcolor="#f2dbdb [661]" strokecolor="black [3213]"/>
        </w:pict>
      </w:r>
      <w:r w:rsidR="009249B6">
        <w:rPr>
          <w:rFonts w:ascii="Helvetica" w:eastAsia="Times New Roman" w:hAnsi="Helvetica" w:cs="Helvetica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287020</wp:posOffset>
            </wp:positionV>
            <wp:extent cx="2757805" cy="3114675"/>
            <wp:effectExtent l="19050" t="0" r="4445" b="0"/>
            <wp:wrapTight wrapText="bothSides">
              <wp:wrapPolygon edited="0">
                <wp:start x="-149" y="0"/>
                <wp:lineTo x="-149" y="21534"/>
                <wp:lineTo x="21635" y="21534"/>
                <wp:lineTo x="21635" y="0"/>
                <wp:lineTo x="-149" y="0"/>
              </wp:wrapPolygon>
            </wp:wrapTight>
            <wp:docPr id="27" name="Obrázok 27" descr="https://encrypted-tbn0.gstatic.com/images?q=tbn:ANd9GcQ7OlNRdXrkty3glwCb5r5Es5-SZhCx_hODKrST6eDnUk-Qiuans6XVLB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Q7OlNRdXrkty3glwCb5r5Es5-SZhCx_hODKrST6eDnUk-Qiuans6XVLB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9B6" w:rsidRDefault="00721D18" w:rsidP="009249B6">
      <w:pPr>
        <w:pStyle w:val="Normlnywebov"/>
        <w:spacing w:line="360" w:lineRule="auto"/>
        <w:jc w:val="both"/>
      </w:pPr>
      <w:r>
        <w:t>Silvia nemá ešte ani pätnásť rokov, no namiesto toho, aby okukávala chalanov, skúšala prvé očné tiene a čítala knihy o upíroch, musí nečakane a hlavne nedobrovoľne vhupnúť rovnými nohami do sveta dospelých. Spolu s mamou, otcom aj bratom sa tešila, že im do rodiny pribudne ďalší súrodenec, no mama o bábätko vo vysokom štádiu tehotenstva prišla. A našla jediný spôsob, ako sa s tým vyrovnať</w:t>
      </w:r>
      <w:r w:rsidR="009249B6">
        <w:t>-</w:t>
      </w:r>
      <w:r>
        <w:t xml:space="preserve"> </w:t>
      </w:r>
      <w:r w:rsidR="009249B6">
        <w:t xml:space="preserve">smútok, bolesť a žiaľ zalievať alkoholom.       </w:t>
      </w:r>
    </w:p>
    <w:p w:rsidR="0076116F" w:rsidRDefault="0076116F" w:rsidP="009249B6">
      <w:pPr>
        <w:pStyle w:val="Normlnywebov"/>
        <w:spacing w:line="360" w:lineRule="auto"/>
        <w:jc w:val="both"/>
      </w:pPr>
      <w:r>
        <w:rPr>
          <w:noProof/>
        </w:rPr>
        <w:pict>
          <v:shape id="_x0000_s1029" type="#_x0000_t65" style="position:absolute;left:0;text-align:left;margin-left:218.65pt;margin-top:24.4pt;width:247.5pt;height:231pt;z-index:-251655168" fillcolor="#c6d9f1 [671]" strokecolor="black [3213]"/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271780</wp:posOffset>
            </wp:positionV>
            <wp:extent cx="2757805" cy="2981325"/>
            <wp:effectExtent l="19050" t="0" r="4445" b="0"/>
            <wp:wrapTight wrapText="bothSides">
              <wp:wrapPolygon edited="0">
                <wp:start x="-149" y="0"/>
                <wp:lineTo x="-149" y="21531"/>
                <wp:lineTo x="21635" y="21531"/>
                <wp:lineTo x="21635" y="0"/>
                <wp:lineTo x="-149" y="0"/>
              </wp:wrapPolygon>
            </wp:wrapTight>
            <wp:docPr id="25" name="Obrázok 25" descr="http://book.review.sk/wp-content/uploads/Squele_babe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ook.review.sk/wp-content/uploads/Squele_baben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9B6">
        <w:t xml:space="preserve">                                                    </w:t>
      </w:r>
    </w:p>
    <w:p w:rsidR="001B2234" w:rsidRPr="001B2234" w:rsidRDefault="0076116F" w:rsidP="0076116F">
      <w:pPr>
        <w:pStyle w:val="Normlnywebov"/>
        <w:spacing w:line="276" w:lineRule="auto"/>
        <w:jc w:val="both"/>
      </w:pPr>
      <w:r>
        <w:t xml:space="preserve">  </w:t>
      </w:r>
      <w:r w:rsidR="009249B6">
        <w:t xml:space="preserve">           </w:t>
      </w:r>
      <w:r w:rsidR="001B2234" w:rsidRPr="001B2234">
        <w:t>Karolína a Miša sú kamarátky na život a na smrť už 'celú večnosť'.</w:t>
      </w:r>
      <w:r w:rsidR="009249B6">
        <w:t xml:space="preserve"> </w:t>
      </w:r>
      <w:r w:rsidR="001B2234" w:rsidRPr="001B2234">
        <w:t>Poznajú sa od škôlkarských čias,</w:t>
      </w:r>
      <w:r>
        <w:t xml:space="preserve"> </w:t>
      </w:r>
      <w:r w:rsidR="001B2234" w:rsidRPr="001B2234">
        <w:t>sedeli spolu v školských laviciach a</w:t>
      </w:r>
      <w:r w:rsidR="009249B6">
        <w:t> </w:t>
      </w:r>
      <w:r w:rsidR="001B2234" w:rsidRPr="001B2234">
        <w:t>tešia</w:t>
      </w:r>
      <w:r w:rsidR="009249B6">
        <w:t xml:space="preserve"> </w:t>
      </w:r>
      <w:r w:rsidR="001B2234" w:rsidRPr="001B2234">
        <w:t>sa,</w:t>
      </w:r>
      <w:r>
        <w:t xml:space="preserve"> </w:t>
      </w:r>
      <w:r w:rsidR="001B2234" w:rsidRPr="001B2234">
        <w:t>že ich vzali aj na to isté gymnázium.</w:t>
      </w:r>
      <w:r>
        <w:t xml:space="preserve"> </w:t>
      </w:r>
      <w:r w:rsidR="001B2234" w:rsidRPr="001B2234">
        <w:t>Ke</w:t>
      </w:r>
      <w:r>
        <w:t>ď</w:t>
      </w:r>
      <w:r w:rsidR="001B2234" w:rsidRPr="001B2234">
        <w:t xml:space="preserve"> Miša odíde s rodičmi na prázdniny</w:t>
      </w:r>
      <w:r w:rsidR="009249B6">
        <w:t xml:space="preserve"> </w:t>
      </w:r>
      <w:r w:rsidR="001B2234" w:rsidRPr="001B2234">
        <w:t>k moru,</w:t>
      </w:r>
      <w:r w:rsidR="009249B6">
        <w:t xml:space="preserve"> </w:t>
      </w:r>
      <w:proofErr w:type="spellStart"/>
      <w:r w:rsidR="009249B6">
        <w:t>K</w:t>
      </w:r>
      <w:r w:rsidR="001B2234" w:rsidRPr="001B2234">
        <w:t>aja</w:t>
      </w:r>
      <w:proofErr w:type="spellEnd"/>
      <w:r w:rsidR="001B2234" w:rsidRPr="001B2234">
        <w:t xml:space="preserve"> si nevie predstaviť,</w:t>
      </w:r>
      <w:r>
        <w:t xml:space="preserve"> </w:t>
      </w:r>
      <w:r w:rsidR="001B2234" w:rsidRPr="001B2234">
        <w:t xml:space="preserve">ako bez najlepšej </w:t>
      </w:r>
      <w:proofErr w:type="spellStart"/>
      <w:r w:rsidR="001B2234" w:rsidRPr="001B2234">
        <w:t>kamošky</w:t>
      </w:r>
      <w:proofErr w:type="spellEnd"/>
      <w:r w:rsidR="001B2234" w:rsidRPr="001B2234">
        <w:t xml:space="preserve"> vydrží celé dlhé dva týždne!</w:t>
      </w:r>
      <w:r>
        <w:t xml:space="preserve"> </w:t>
      </w:r>
      <w:r w:rsidR="001B2234" w:rsidRPr="001B2234">
        <w:t>Čas zabíja vysedávaním pri počítač</w:t>
      </w:r>
      <w:r>
        <w:t>i</w:t>
      </w:r>
      <w:r w:rsidR="001B2234" w:rsidRPr="001B2234">
        <w:t xml:space="preserve"> a </w:t>
      </w:r>
      <w:proofErr w:type="spellStart"/>
      <w:r w:rsidR="001B2234" w:rsidRPr="001B2234">
        <w:t>četovaním</w:t>
      </w:r>
      <w:proofErr w:type="spellEnd"/>
      <w:r w:rsidR="001B2234" w:rsidRPr="001B2234">
        <w:t>.</w:t>
      </w:r>
      <w:r w:rsidR="009249B6">
        <w:t xml:space="preserve"> </w:t>
      </w:r>
      <w:r w:rsidR="001B2234" w:rsidRPr="001B2234">
        <w:t>Virtuálni kamaráti sa pre ňu stanú dôležitejší ako rodičia,</w:t>
      </w:r>
      <w:r>
        <w:t xml:space="preserve"> </w:t>
      </w:r>
      <w:r w:rsidR="001B2234" w:rsidRPr="001B2234">
        <w:t>učitelia,</w:t>
      </w:r>
      <w:r>
        <w:t xml:space="preserve"> </w:t>
      </w:r>
      <w:r w:rsidR="001B2234" w:rsidRPr="001B2234">
        <w:t>známky</w:t>
      </w:r>
      <w:r w:rsidR="009249B6">
        <w:t xml:space="preserve"> </w:t>
      </w:r>
      <w:r>
        <w:t xml:space="preserve">v škole aj ako </w:t>
      </w:r>
      <w:r w:rsidR="001B2234" w:rsidRPr="001B2234">
        <w:t>dovtedy najlepšia kamarátka Miša.</w:t>
      </w:r>
      <w:r>
        <w:t xml:space="preserve"> </w:t>
      </w:r>
      <w:proofErr w:type="spellStart"/>
      <w:r w:rsidR="001B2234" w:rsidRPr="001B2234">
        <w:t>Kaja</w:t>
      </w:r>
      <w:proofErr w:type="spellEnd"/>
      <w:r w:rsidR="001B2234" w:rsidRPr="001B2234">
        <w:t xml:space="preserve"> hodí </w:t>
      </w:r>
      <w:r w:rsidRPr="001B2234">
        <w:t>všetko za hlavu.</w:t>
      </w:r>
      <w:r>
        <w:t xml:space="preserve"> </w:t>
      </w:r>
      <w:r w:rsidRPr="001B2234">
        <w:t>Najpodstatnejšie je byť on-</w:t>
      </w:r>
      <w:r>
        <w:t>line.</w:t>
      </w:r>
    </w:p>
    <w:sectPr w:rsidR="001B2234" w:rsidRPr="001B2234" w:rsidSect="0015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D18"/>
    <w:rsid w:val="001550DA"/>
    <w:rsid w:val="001B2234"/>
    <w:rsid w:val="00721D18"/>
    <w:rsid w:val="0076116F"/>
    <w:rsid w:val="007E3CB4"/>
    <w:rsid w:val="009238B7"/>
    <w:rsid w:val="009249B6"/>
    <w:rsid w:val="00A778DA"/>
    <w:rsid w:val="00A95E2E"/>
    <w:rsid w:val="00B239F3"/>
    <w:rsid w:val="00C86676"/>
    <w:rsid w:val="00FB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0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21D1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D1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2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23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1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sk/url?url=http://66.29.152.4/product/427176&amp;rct=j&amp;frm=1&amp;q=&amp;esrc=s&amp;sa=U&amp;ei=oWMgVNj2GceYO87mgfAB&amp;ved=0CBUQ9QEwAA&amp;usg=AFQjCNH5GsytswYEegnBEkmmaIfbqf67lw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Rusnákovci</dc:creator>
  <cp:keywords/>
  <dc:description/>
  <cp:lastModifiedBy>Rusnákovci</cp:lastModifiedBy>
  <cp:revision>2</cp:revision>
  <dcterms:created xsi:type="dcterms:W3CDTF">2014-09-21T17:23:00Z</dcterms:created>
  <dcterms:modified xsi:type="dcterms:W3CDTF">2014-09-21T18:34:00Z</dcterms:modified>
</cp:coreProperties>
</file>